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25FC" w14:textId="77777777" w:rsidR="008C0BC8" w:rsidRPr="00DA0E84" w:rsidRDefault="008C0BC8" w:rsidP="008C0BC8">
      <w:pPr>
        <w:spacing w:before="100" w:beforeAutospacing="1" w:after="100" w:afterAutospacing="1" w:line="240" w:lineRule="auto"/>
        <w:jc w:val="center"/>
        <w:rPr>
          <w:b/>
          <w:bCs/>
          <w:sz w:val="22"/>
          <w:szCs w:val="22"/>
        </w:rPr>
      </w:pPr>
      <w:bookmarkStart w:id="0" w:name="_Hlk70688541"/>
      <w:bookmarkStart w:id="1" w:name="_Hlk70688508"/>
      <w:bookmarkStart w:id="2" w:name="_Hlk529272094"/>
      <w:r w:rsidRPr="00DA0E84">
        <w:rPr>
          <w:b/>
          <w:bCs/>
          <w:sz w:val="22"/>
          <w:szCs w:val="22"/>
        </w:rPr>
        <w:t>Akar Motorlu Taşıtlar Alım Satım Komisyon Yedek Parça İnşaat Turizm Taşımacılık Gıda Tarım Hayvancılık Petrol İthalat İhracat Sanayi ve Ticaret Limited Şirketi</w:t>
      </w:r>
    </w:p>
    <w:p w14:paraId="3B60894E" w14:textId="77777777" w:rsidR="00D435AA" w:rsidRPr="008C0BC8" w:rsidRDefault="00D435AA" w:rsidP="00D435AA">
      <w:pPr>
        <w:spacing w:before="100" w:beforeAutospacing="1" w:after="100" w:afterAutospacing="1" w:line="240" w:lineRule="auto"/>
        <w:jc w:val="center"/>
        <w:rPr>
          <w:b/>
          <w:bCs/>
          <w:sz w:val="22"/>
          <w:szCs w:val="22"/>
        </w:rPr>
      </w:pPr>
      <w:r w:rsidRPr="008C0BC8">
        <w:rPr>
          <w:b/>
          <w:bCs/>
          <w:sz w:val="22"/>
          <w:szCs w:val="22"/>
        </w:rPr>
        <w:t>6698 Sayılı Kişisel Verilerin Korunması Kanunu (KVKK) Kapsamında</w:t>
      </w:r>
    </w:p>
    <w:p w14:paraId="018048BC" w14:textId="77777777" w:rsidR="00D435AA" w:rsidRPr="008C0BC8" w:rsidRDefault="00D435AA" w:rsidP="00D435AA">
      <w:pPr>
        <w:spacing w:before="100" w:beforeAutospacing="1" w:after="100" w:afterAutospacing="1" w:line="240" w:lineRule="auto"/>
        <w:jc w:val="center"/>
        <w:rPr>
          <w:b/>
          <w:bCs/>
          <w:sz w:val="22"/>
          <w:szCs w:val="22"/>
        </w:rPr>
      </w:pPr>
      <w:r w:rsidRPr="008C0BC8">
        <w:rPr>
          <w:b/>
          <w:bCs/>
          <w:sz w:val="22"/>
          <w:szCs w:val="22"/>
        </w:rPr>
        <w:t>Çalışan Aydınlatma Metni</w:t>
      </w:r>
    </w:p>
    <w:p w14:paraId="64F21944" w14:textId="77777777" w:rsidR="008C0BC8" w:rsidRPr="00DA0E84" w:rsidRDefault="008C0BC8" w:rsidP="008C0BC8">
      <w:pPr>
        <w:spacing w:before="100" w:beforeAutospacing="1" w:after="100" w:afterAutospacing="1" w:line="240" w:lineRule="auto"/>
        <w:rPr>
          <w:sz w:val="22"/>
          <w:szCs w:val="22"/>
        </w:rPr>
      </w:pPr>
      <w:r w:rsidRPr="00DA0E84">
        <w:rPr>
          <w:sz w:val="22"/>
          <w:szCs w:val="22"/>
        </w:rPr>
        <w:t>İnternet Sitesi</w:t>
      </w:r>
      <w:r w:rsidRPr="00DA0E84">
        <w:rPr>
          <w:sz w:val="22"/>
          <w:szCs w:val="22"/>
        </w:rPr>
        <w:tab/>
      </w:r>
      <w:r w:rsidRPr="00DA0E84">
        <w:rPr>
          <w:sz w:val="22"/>
          <w:szCs w:val="22"/>
        </w:rPr>
        <w:tab/>
      </w:r>
      <w:r w:rsidRPr="00DA0E84">
        <w:rPr>
          <w:sz w:val="22"/>
          <w:szCs w:val="22"/>
        </w:rPr>
        <w:tab/>
        <w:t xml:space="preserve">: </w:t>
      </w:r>
      <w:hyperlink r:id="rId5" w:history="1">
        <w:r w:rsidRPr="00DA0E84">
          <w:rPr>
            <w:rStyle w:val="Kpr"/>
            <w:sz w:val="22"/>
            <w:szCs w:val="22"/>
          </w:rPr>
          <w:t>https://akargrup.com.tr</w:t>
        </w:r>
      </w:hyperlink>
      <w:r w:rsidRPr="00DA0E84">
        <w:rPr>
          <w:sz w:val="22"/>
          <w:szCs w:val="22"/>
        </w:rPr>
        <w:t xml:space="preserve"> </w:t>
      </w:r>
    </w:p>
    <w:p w14:paraId="36C02DEE" w14:textId="77777777" w:rsidR="008C0BC8" w:rsidRPr="00DA0E84" w:rsidRDefault="008C0BC8" w:rsidP="008C0BC8">
      <w:pPr>
        <w:spacing w:before="100" w:beforeAutospacing="1" w:after="100" w:afterAutospacing="1" w:line="240" w:lineRule="auto"/>
        <w:rPr>
          <w:sz w:val="22"/>
          <w:szCs w:val="22"/>
        </w:rPr>
      </w:pPr>
      <w:r w:rsidRPr="00DA0E84">
        <w:rPr>
          <w:sz w:val="22"/>
          <w:szCs w:val="22"/>
        </w:rPr>
        <w:t>Telefon Numarası</w:t>
      </w:r>
      <w:r w:rsidRPr="00DA0E84">
        <w:rPr>
          <w:sz w:val="22"/>
          <w:szCs w:val="22"/>
        </w:rPr>
        <w:tab/>
      </w:r>
      <w:r w:rsidRPr="00DA0E84">
        <w:rPr>
          <w:sz w:val="22"/>
          <w:szCs w:val="22"/>
        </w:rPr>
        <w:tab/>
        <w:t>: +90 266 239 11 60</w:t>
      </w:r>
    </w:p>
    <w:p w14:paraId="05AED057" w14:textId="77777777" w:rsidR="008C0BC8" w:rsidRPr="00DA0E84" w:rsidRDefault="008C0BC8" w:rsidP="008C0BC8">
      <w:pPr>
        <w:spacing w:before="100" w:beforeAutospacing="1" w:after="100" w:afterAutospacing="1" w:line="240" w:lineRule="auto"/>
        <w:rPr>
          <w:sz w:val="22"/>
          <w:szCs w:val="22"/>
        </w:rPr>
      </w:pPr>
      <w:r w:rsidRPr="00DA0E84">
        <w:rPr>
          <w:sz w:val="22"/>
          <w:szCs w:val="22"/>
        </w:rPr>
        <w:t>E-Posta Adresi</w:t>
      </w:r>
      <w:r w:rsidRPr="00DA0E84">
        <w:rPr>
          <w:sz w:val="22"/>
          <w:szCs w:val="22"/>
        </w:rPr>
        <w:tab/>
      </w:r>
      <w:r w:rsidRPr="00DA0E84">
        <w:rPr>
          <w:sz w:val="22"/>
          <w:szCs w:val="22"/>
        </w:rPr>
        <w:tab/>
      </w:r>
      <w:r>
        <w:rPr>
          <w:sz w:val="22"/>
          <w:szCs w:val="22"/>
        </w:rPr>
        <w:tab/>
      </w:r>
      <w:r w:rsidRPr="00DA0E84">
        <w:rPr>
          <w:sz w:val="22"/>
          <w:szCs w:val="22"/>
        </w:rPr>
        <w:t xml:space="preserve">: </w:t>
      </w:r>
      <w:hyperlink r:id="rId6" w:tgtFrame="_blank" w:history="1">
        <w:r w:rsidRPr="00DA0E84">
          <w:rPr>
            <w:rStyle w:val="Kpr"/>
            <w:sz w:val="22"/>
            <w:szCs w:val="22"/>
          </w:rPr>
          <w:t>info@akargrup.com.tr</w:t>
        </w:r>
      </w:hyperlink>
      <w:r w:rsidRPr="00DA0E84">
        <w:rPr>
          <w:sz w:val="22"/>
          <w:szCs w:val="22"/>
        </w:rPr>
        <w:t xml:space="preserve"> </w:t>
      </w:r>
    </w:p>
    <w:p w14:paraId="1E7B5B05" w14:textId="77777777" w:rsidR="008C0BC8" w:rsidRPr="00DA0E84" w:rsidRDefault="008C0BC8" w:rsidP="008C0BC8">
      <w:pPr>
        <w:spacing w:before="100" w:beforeAutospacing="1" w:after="100" w:afterAutospacing="1" w:line="240" w:lineRule="auto"/>
        <w:ind w:left="2830" w:hanging="2830"/>
        <w:rPr>
          <w:b/>
          <w:bCs/>
          <w:color w:val="000000" w:themeColor="text1"/>
          <w:sz w:val="22"/>
          <w:szCs w:val="22"/>
          <w:shd w:val="clear" w:color="auto" w:fill="FFFFFF"/>
        </w:rPr>
      </w:pPr>
      <w:r w:rsidRPr="00DA0E84">
        <w:rPr>
          <w:sz w:val="22"/>
          <w:szCs w:val="22"/>
        </w:rPr>
        <w:t>Adres</w:t>
      </w:r>
      <w:r w:rsidRPr="00DA0E84">
        <w:rPr>
          <w:sz w:val="22"/>
          <w:szCs w:val="22"/>
        </w:rPr>
        <w:tab/>
      </w:r>
      <w:r w:rsidRPr="00DA0E84">
        <w:rPr>
          <w:sz w:val="22"/>
          <w:szCs w:val="22"/>
        </w:rPr>
        <w:tab/>
        <w:t xml:space="preserve">: </w:t>
      </w:r>
      <w:proofErr w:type="gramStart"/>
      <w:r w:rsidRPr="00DA0E84">
        <w:rPr>
          <w:color w:val="000000" w:themeColor="text1"/>
          <w:sz w:val="22"/>
          <w:szCs w:val="22"/>
          <w:shd w:val="clear" w:color="auto" w:fill="FFFFFF"/>
        </w:rPr>
        <w:t>İzmir -</w:t>
      </w:r>
      <w:proofErr w:type="gramEnd"/>
      <w:r w:rsidRPr="00DA0E84">
        <w:rPr>
          <w:color w:val="000000" w:themeColor="text1"/>
          <w:sz w:val="22"/>
          <w:szCs w:val="22"/>
          <w:shd w:val="clear" w:color="auto" w:fill="FFFFFF"/>
        </w:rPr>
        <w:t xml:space="preserve"> Bursa Karayolu 5. Km Balıkesir</w:t>
      </w:r>
    </w:p>
    <w:p w14:paraId="05BE51F8" w14:textId="77777777" w:rsidR="00D435AA" w:rsidRPr="008C0BC8" w:rsidRDefault="00D435AA" w:rsidP="00D435AA">
      <w:pPr>
        <w:spacing w:before="100" w:beforeAutospacing="1" w:after="100" w:afterAutospacing="1" w:line="240" w:lineRule="auto"/>
        <w:rPr>
          <w:b/>
          <w:bCs/>
          <w:sz w:val="22"/>
          <w:szCs w:val="22"/>
        </w:rPr>
      </w:pPr>
      <w:r w:rsidRPr="008C0BC8">
        <w:rPr>
          <w:b/>
          <w:bCs/>
          <w:sz w:val="22"/>
          <w:szCs w:val="22"/>
        </w:rPr>
        <w:t>Ne Tür Veriler Topluyoruz?</w:t>
      </w:r>
    </w:p>
    <w:p w14:paraId="715B4D90" w14:textId="05F5735B" w:rsidR="00D435AA" w:rsidRPr="008C0BC8" w:rsidRDefault="008C0BC8" w:rsidP="00D435AA">
      <w:pPr>
        <w:spacing w:before="100" w:beforeAutospacing="1" w:after="100" w:afterAutospacing="1" w:line="240" w:lineRule="auto"/>
        <w:rPr>
          <w:sz w:val="22"/>
          <w:szCs w:val="22"/>
        </w:rPr>
      </w:pPr>
      <w:r w:rsidRPr="00D24916">
        <w:rPr>
          <w:sz w:val="22"/>
          <w:szCs w:val="22"/>
        </w:rPr>
        <w:t>Akar Motorlu Taşıtlar Alım Satım Komisyon Yedek Parça İnşaat Turizm Taşımacılık Gıda Tarım Hayvancılık Petrol İthalat İhracat Sanayi ve Ticaret Limited Şirketi</w:t>
      </w:r>
      <w:r w:rsidRPr="00DA0E84">
        <w:rPr>
          <w:sz w:val="22"/>
          <w:szCs w:val="22"/>
        </w:rPr>
        <w:t xml:space="preserve"> (“Şirket”)</w:t>
      </w:r>
      <w:r w:rsidR="00D435AA" w:rsidRPr="008C0BC8">
        <w:rPr>
          <w:sz w:val="22"/>
          <w:szCs w:val="22"/>
        </w:rPr>
        <w:t xml:space="preserve"> olarak siz değerli çalışanlarımızla yürüttüğümüz faaliyetlerimiz kapsamında bazı kişisel verilerinizi KVKK’nın 4. maddesinde öngörülen genel ilkeler ile uyumlu olarak işlemekteyiz. İşlediğimiz kişisel veriler şunlardır;</w:t>
      </w:r>
    </w:p>
    <w:bookmarkEnd w:id="0"/>
    <w:p w14:paraId="56BB8F89"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Kimlik bilgileriniz</w:t>
      </w:r>
      <w:r w:rsidRPr="008C0BC8">
        <w:rPr>
          <w:sz w:val="22"/>
          <w:szCs w:val="22"/>
        </w:rPr>
        <w:t xml:space="preserve"> </w:t>
      </w:r>
      <w:r w:rsidRPr="008C0BC8">
        <w:rPr>
          <w:i/>
          <w:iCs/>
          <w:sz w:val="22"/>
          <w:szCs w:val="22"/>
        </w:rPr>
        <w:t>(Ad, soyad, baba adı, doğum yeri, doğum tarihi, imza, TCKN, cinsiyet, medeni hal, ehliyet-kimlik fotokopisi, evlilik cüzdanı, vukuatlı nüfus kayıt örneği bilgileri)</w:t>
      </w:r>
      <w:r w:rsidRPr="008C0BC8">
        <w:rPr>
          <w:sz w:val="22"/>
          <w:szCs w:val="22"/>
        </w:rPr>
        <w:t>,</w:t>
      </w:r>
    </w:p>
    <w:p w14:paraId="747E6F48"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i/>
          <w:iCs/>
          <w:sz w:val="22"/>
          <w:szCs w:val="22"/>
        </w:rPr>
      </w:pPr>
      <w:r w:rsidRPr="008C0BC8">
        <w:rPr>
          <w:b/>
          <w:bCs/>
          <w:sz w:val="22"/>
          <w:szCs w:val="22"/>
        </w:rPr>
        <w:t>İletişim bilgileriniz</w:t>
      </w:r>
      <w:r w:rsidRPr="008C0BC8">
        <w:rPr>
          <w:sz w:val="22"/>
          <w:szCs w:val="22"/>
        </w:rPr>
        <w:t xml:space="preserve"> </w:t>
      </w:r>
      <w:r w:rsidRPr="008C0BC8">
        <w:rPr>
          <w:i/>
          <w:iCs/>
          <w:sz w:val="22"/>
          <w:szCs w:val="22"/>
        </w:rPr>
        <w:t>(Telefon numarası, elektronik posta adresi, adres bilgileri)</w:t>
      </w:r>
      <w:r w:rsidRPr="008C0BC8">
        <w:rPr>
          <w:sz w:val="22"/>
          <w:szCs w:val="22"/>
        </w:rPr>
        <w:t>,</w:t>
      </w:r>
    </w:p>
    <w:p w14:paraId="3180084E" w14:textId="2B531582"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 xml:space="preserve">Özlük bilgileriniz </w:t>
      </w:r>
      <w:r w:rsidRPr="008C0BC8">
        <w:rPr>
          <w:b/>
          <w:bCs/>
          <w:i/>
          <w:iCs/>
          <w:sz w:val="22"/>
          <w:szCs w:val="22"/>
        </w:rPr>
        <w:t>(</w:t>
      </w:r>
      <w:r w:rsidRPr="008C0BC8">
        <w:rPr>
          <w:i/>
          <w:iCs/>
          <w:sz w:val="22"/>
          <w:szCs w:val="22"/>
        </w:rPr>
        <w:t>Birim/departman, ücret/kesinti bilgisi, görev, unvan, çalışma bilgisi, puantaj bilgileri, izin bilgileri, bordro bilgileri, işe başlama tarihi, emeklilik bilgisi, SGK bilgileri, görev bilgileri, işe giriş/çıkış bildirgesi, iş başvuru formunda yer alan bilgiler, diploma, yabancı dil bilgisi, iş deneyimi, özgeçmiş, sertifika bilgileri, İSG eğitim formları, kullanılan malzemeler, istirahat raporu, fazla mesai bilgileri, iş kazası bilgileri, iş görmezlik raporu bilgileri)</w:t>
      </w:r>
      <w:r w:rsidRPr="008C0BC8">
        <w:rPr>
          <w:sz w:val="22"/>
          <w:szCs w:val="22"/>
        </w:rPr>
        <w:t xml:space="preserve">, </w:t>
      </w:r>
    </w:p>
    <w:p w14:paraId="17CB6896"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 xml:space="preserve">Mesleki deneyim bilgileriniz </w:t>
      </w:r>
      <w:r w:rsidRPr="008C0BC8">
        <w:rPr>
          <w:i/>
          <w:iCs/>
          <w:sz w:val="22"/>
          <w:szCs w:val="22"/>
        </w:rPr>
        <w:t>(Mesleki yeterlilik belgesi sertifikaları, eğitim bilgisi, diploma bilgisi, seminer bilgileri, diploma, yabancı dil bilgisi, iş deneyimi, özgeçmiş,)</w:t>
      </w:r>
    </w:p>
    <w:p w14:paraId="71780A92"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 xml:space="preserve">Görsel ve işitsel kayıtlarınız </w:t>
      </w:r>
      <w:r w:rsidRPr="008C0BC8">
        <w:rPr>
          <w:i/>
          <w:iCs/>
          <w:sz w:val="22"/>
          <w:szCs w:val="22"/>
        </w:rPr>
        <w:t>(Fotoğraf ve videolardaki görsel ve işitsel kayıtlar)</w:t>
      </w:r>
      <w:r w:rsidRPr="008C0BC8">
        <w:rPr>
          <w:sz w:val="22"/>
          <w:szCs w:val="22"/>
        </w:rPr>
        <w:t>,</w:t>
      </w:r>
    </w:p>
    <w:p w14:paraId="253A7934"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Fiziksel mekân güvenliği bilginiz</w:t>
      </w:r>
      <w:r w:rsidRPr="008C0BC8">
        <w:rPr>
          <w:sz w:val="22"/>
          <w:szCs w:val="22"/>
        </w:rPr>
        <w:t xml:space="preserve"> </w:t>
      </w:r>
      <w:r w:rsidRPr="008C0BC8">
        <w:rPr>
          <w:i/>
          <w:iCs/>
          <w:sz w:val="22"/>
          <w:szCs w:val="22"/>
        </w:rPr>
        <w:t>(Giriş-çıkış kayıtları, güvenlik kamerası görüntüleri, yetki verilen alanlar)</w:t>
      </w:r>
      <w:r w:rsidRPr="008C0BC8">
        <w:rPr>
          <w:sz w:val="22"/>
          <w:szCs w:val="22"/>
        </w:rPr>
        <w:t>,</w:t>
      </w:r>
    </w:p>
    <w:p w14:paraId="4F488499" w14:textId="5FECC9AB"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 xml:space="preserve">Finansal bilgileriniz </w:t>
      </w:r>
      <w:r w:rsidRPr="008C0BC8">
        <w:rPr>
          <w:i/>
          <w:iCs/>
          <w:sz w:val="22"/>
          <w:szCs w:val="22"/>
        </w:rPr>
        <w:t>(Banka hesap bilgileri, IBAN ve icra-borç bilgileri, kesinti bilgileri, sıra bilgileri)</w:t>
      </w:r>
      <w:r w:rsidRPr="008C0BC8">
        <w:rPr>
          <w:sz w:val="22"/>
          <w:szCs w:val="22"/>
        </w:rPr>
        <w:t>,</w:t>
      </w:r>
    </w:p>
    <w:p w14:paraId="2C13D114" w14:textId="331FA9B2"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Sağlık bilgileriniz</w:t>
      </w:r>
      <w:r w:rsidRPr="008C0BC8">
        <w:rPr>
          <w:sz w:val="22"/>
          <w:szCs w:val="22"/>
        </w:rPr>
        <w:t xml:space="preserve"> </w:t>
      </w:r>
      <w:r w:rsidRPr="008C0BC8">
        <w:rPr>
          <w:i/>
          <w:iCs/>
          <w:sz w:val="22"/>
          <w:szCs w:val="22"/>
        </w:rPr>
        <w:t>(Sağlık durumuna ilişkin bilgiler, sürekli kullanılan ilaç, kronik rahatsızlıklar, muayene kayıtları, engellilik bilgisi ve kan grubu bilgileri, iş kazası sonucu sağlık bilgileri,)</w:t>
      </w:r>
      <w:r w:rsidRPr="008C0BC8">
        <w:rPr>
          <w:sz w:val="22"/>
          <w:szCs w:val="22"/>
        </w:rPr>
        <w:t>,</w:t>
      </w:r>
    </w:p>
    <w:p w14:paraId="0F48AA89" w14:textId="2978FBE8"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Hukuki işlem bilgileriniz</w:t>
      </w:r>
      <w:r w:rsidRPr="008C0BC8">
        <w:rPr>
          <w:sz w:val="22"/>
          <w:szCs w:val="22"/>
        </w:rPr>
        <w:t xml:space="preserve"> </w:t>
      </w:r>
      <w:r w:rsidRPr="008C0BC8">
        <w:rPr>
          <w:i/>
          <w:iCs/>
          <w:sz w:val="22"/>
          <w:szCs w:val="22"/>
        </w:rPr>
        <w:t>(Adli makamlarla yapılan yazışmalarda yer alan bilgiler, dava-icra dosyaları içerisindeki kişisel veriler, iş sözleşmesi, gizlilik sözleşmesi)</w:t>
      </w:r>
      <w:r w:rsidRPr="008C0BC8">
        <w:rPr>
          <w:sz w:val="22"/>
          <w:szCs w:val="22"/>
        </w:rPr>
        <w:t>,</w:t>
      </w:r>
    </w:p>
    <w:p w14:paraId="71C2FB12"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İşlem bilgileriniz</w:t>
      </w:r>
      <w:r w:rsidRPr="008C0BC8">
        <w:rPr>
          <w:sz w:val="22"/>
          <w:szCs w:val="22"/>
        </w:rPr>
        <w:t xml:space="preserve"> </w:t>
      </w:r>
      <w:r w:rsidRPr="008C0BC8">
        <w:rPr>
          <w:i/>
          <w:iCs/>
          <w:sz w:val="22"/>
          <w:szCs w:val="22"/>
        </w:rPr>
        <w:t>(Log kayıtları, IP adresi, cihaz trafiği, kullanıcı adı, MAC adresi)</w:t>
      </w:r>
      <w:r w:rsidRPr="008C0BC8">
        <w:rPr>
          <w:sz w:val="22"/>
          <w:szCs w:val="22"/>
        </w:rPr>
        <w:t>,</w:t>
      </w:r>
    </w:p>
    <w:p w14:paraId="51D76C52"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Askerlik durumuna ilişkin bilgileriniz</w:t>
      </w:r>
      <w:r w:rsidRPr="008C0BC8">
        <w:rPr>
          <w:sz w:val="22"/>
          <w:szCs w:val="22"/>
        </w:rPr>
        <w:t>,</w:t>
      </w:r>
    </w:p>
    <w:p w14:paraId="5063683F"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 xml:space="preserve">Lokasyon bilgileri </w:t>
      </w:r>
      <w:r w:rsidRPr="008C0BC8">
        <w:rPr>
          <w:i/>
          <w:iCs/>
          <w:sz w:val="22"/>
          <w:szCs w:val="22"/>
        </w:rPr>
        <w:t>(Konum bilgileri),</w:t>
      </w:r>
    </w:p>
    <w:p w14:paraId="593510B6"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Talep/</w:t>
      </w:r>
      <w:proofErr w:type="gramStart"/>
      <w:r w:rsidRPr="008C0BC8">
        <w:rPr>
          <w:b/>
          <w:bCs/>
          <w:sz w:val="22"/>
          <w:szCs w:val="22"/>
        </w:rPr>
        <w:t>Şikayet</w:t>
      </w:r>
      <w:proofErr w:type="gramEnd"/>
      <w:r w:rsidRPr="008C0BC8">
        <w:rPr>
          <w:b/>
          <w:bCs/>
          <w:sz w:val="22"/>
          <w:szCs w:val="22"/>
        </w:rPr>
        <w:t xml:space="preserve"> bilgileriniz </w:t>
      </w:r>
      <w:r w:rsidRPr="008C0BC8">
        <w:rPr>
          <w:i/>
          <w:iCs/>
          <w:sz w:val="22"/>
          <w:szCs w:val="22"/>
        </w:rPr>
        <w:t>(Talep ve şikayet içerikleri bilgisi),</w:t>
      </w:r>
    </w:p>
    <w:p w14:paraId="13CFE794" w14:textId="77777777" w:rsidR="00D435AA" w:rsidRPr="008C0BC8" w:rsidRDefault="00D435AA" w:rsidP="00D435AA">
      <w:pPr>
        <w:spacing w:before="100" w:beforeAutospacing="1" w:after="100" w:afterAutospacing="1" w:line="240" w:lineRule="auto"/>
        <w:rPr>
          <w:b/>
          <w:bCs/>
          <w:sz w:val="22"/>
          <w:szCs w:val="22"/>
        </w:rPr>
      </w:pPr>
      <w:r w:rsidRPr="008C0BC8">
        <w:rPr>
          <w:b/>
          <w:bCs/>
          <w:sz w:val="22"/>
          <w:szCs w:val="22"/>
        </w:rPr>
        <w:t>Bu Verileri Nereden Alıyoruz?</w:t>
      </w:r>
    </w:p>
    <w:p w14:paraId="29F3C74C" w14:textId="77777777" w:rsidR="00D435AA" w:rsidRPr="008C0BC8" w:rsidRDefault="00D435AA" w:rsidP="00D435AA">
      <w:pPr>
        <w:spacing w:before="100" w:beforeAutospacing="1" w:after="100" w:afterAutospacing="1" w:line="240" w:lineRule="auto"/>
        <w:rPr>
          <w:sz w:val="22"/>
          <w:szCs w:val="22"/>
        </w:rPr>
      </w:pPr>
      <w:r w:rsidRPr="008C0BC8">
        <w:rPr>
          <w:sz w:val="22"/>
          <w:szCs w:val="22"/>
        </w:rPr>
        <w:t>İşlemiş olduğumuz verileri;</w:t>
      </w:r>
    </w:p>
    <w:p w14:paraId="083180BC"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Sizlerin bize iletmiş olduğu dokümanlarla otomatik olmayan yollarla,</w:t>
      </w:r>
    </w:p>
    <w:p w14:paraId="6E2462C4"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lastRenderedPageBreak/>
        <w:t xml:space="preserve">İlgili kamu kurum ve kuruluşlarından fiziksel yollar, entegrasyon sistemleri ve </w:t>
      </w:r>
      <w:proofErr w:type="gramStart"/>
      <w:r w:rsidRPr="008C0BC8">
        <w:rPr>
          <w:sz w:val="22"/>
          <w:szCs w:val="22"/>
        </w:rPr>
        <w:t>mail</w:t>
      </w:r>
      <w:proofErr w:type="gramEnd"/>
      <w:r w:rsidRPr="008C0BC8">
        <w:rPr>
          <w:sz w:val="22"/>
          <w:szCs w:val="22"/>
        </w:rPr>
        <w:t xml:space="preserve"> aracılığıyla otomatik olmayan ve kısmen otomatik yollarla,</w:t>
      </w:r>
    </w:p>
    <w:p w14:paraId="04EDFB6F"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Elektronik posta ile kısmen otomatik yollarla,</w:t>
      </w:r>
    </w:p>
    <w:p w14:paraId="38D3791D"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 xml:space="preserve">Sözlü olarak otomatik olmayan yollarla, </w:t>
      </w:r>
    </w:p>
    <w:p w14:paraId="23DA1252"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 xml:space="preserve">İlgili formlar ve raporlar aracılığıyla otomatik olmayan yollarla, </w:t>
      </w:r>
    </w:p>
    <w:p w14:paraId="7FFDA3E2"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İlgili cihazlar aracılığıyla otomatik yollarla,</w:t>
      </w:r>
    </w:p>
    <w:p w14:paraId="40851BF9"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Şirket bünyesinde kullanılan sistemler aracılığıyla otomatik ve kısmen otomatik yollarla,</w:t>
      </w:r>
    </w:p>
    <w:p w14:paraId="4D8EF77F" w14:textId="77777777" w:rsidR="00D435AA" w:rsidRPr="008C0BC8" w:rsidRDefault="00D435AA" w:rsidP="00D435AA">
      <w:pPr>
        <w:spacing w:before="100" w:beforeAutospacing="1" w:after="100" w:afterAutospacing="1" w:line="240" w:lineRule="auto"/>
        <w:rPr>
          <w:sz w:val="22"/>
          <w:szCs w:val="22"/>
        </w:rPr>
      </w:pPr>
      <w:proofErr w:type="gramStart"/>
      <w:r w:rsidRPr="008C0BC8">
        <w:rPr>
          <w:sz w:val="22"/>
          <w:szCs w:val="22"/>
        </w:rPr>
        <w:t>elde</w:t>
      </w:r>
      <w:proofErr w:type="gramEnd"/>
      <w:r w:rsidRPr="008C0BC8">
        <w:rPr>
          <w:sz w:val="22"/>
          <w:szCs w:val="22"/>
        </w:rPr>
        <w:t xml:space="preserve"> etmekteyiz.</w:t>
      </w:r>
    </w:p>
    <w:p w14:paraId="00B9AD64" w14:textId="77777777" w:rsidR="00D435AA" w:rsidRPr="008C0BC8" w:rsidRDefault="00D435AA" w:rsidP="00D435AA">
      <w:pPr>
        <w:spacing w:before="100" w:beforeAutospacing="1" w:after="100" w:afterAutospacing="1" w:line="240" w:lineRule="auto"/>
        <w:rPr>
          <w:b/>
          <w:bCs/>
          <w:sz w:val="22"/>
          <w:szCs w:val="22"/>
        </w:rPr>
      </w:pPr>
      <w:r w:rsidRPr="008C0BC8">
        <w:rPr>
          <w:b/>
          <w:bCs/>
          <w:sz w:val="22"/>
          <w:szCs w:val="22"/>
        </w:rPr>
        <w:t>Bu Verileri İşlemekteki Amaçlarımız Neler ve Hangi Hukuki Şarta Dayanıyoruz?</w:t>
      </w:r>
    </w:p>
    <w:p w14:paraId="6E3D782B" w14:textId="77777777" w:rsidR="00D435AA" w:rsidRPr="008C0BC8" w:rsidRDefault="00D435AA" w:rsidP="00D435AA">
      <w:pPr>
        <w:spacing w:before="100" w:beforeAutospacing="1" w:after="100" w:afterAutospacing="1" w:line="240" w:lineRule="auto"/>
        <w:rPr>
          <w:sz w:val="22"/>
          <w:szCs w:val="22"/>
        </w:rPr>
      </w:pPr>
      <w:r w:rsidRPr="008C0BC8">
        <w:rPr>
          <w:sz w:val="22"/>
          <w:szCs w:val="22"/>
        </w:rPr>
        <w:t>KVKK kapsamında öngörülen veri işleme şartları şunlardır;</w:t>
      </w:r>
    </w:p>
    <w:p w14:paraId="4737F538"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Açık rızanın varlığı (“m.5/1, m.6/3-a”).</w:t>
      </w:r>
    </w:p>
    <w:p w14:paraId="48C7446D"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Kanunlarda açıkça öngörülmesi (“m.5/2-a, m.6/3-b”).</w:t>
      </w:r>
    </w:p>
    <w:p w14:paraId="1F98F6B2"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 xml:space="preserve">Fiili imkânsızlık nedeniyle rızasını açıklayamayacak durumda bulunan veya rızasına hukuki geçerlilik tanınmayan kişinin kendisinin ya da bir başkasının hayatı veya beden bütünlüğünün korunması için zorunlu olması (“m.5/2-b, m.6/3-c”). </w:t>
      </w:r>
    </w:p>
    <w:p w14:paraId="4A3CD01F"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Bir sözleşmenin kurulması veya ifasıyla doğrudan doğruya ilgili olması kaydıyla, sözleşmenin taraflarına ait kişisel verilerin işlenmesinin gerekli olması (“m.5/2-c”).</w:t>
      </w:r>
    </w:p>
    <w:p w14:paraId="1A091DB7"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Veri sorumlusunun hukuki yükümlülüğünü yerine getirebilmesi için zorunlu olması (“m.5/2-ç”).</w:t>
      </w:r>
    </w:p>
    <w:p w14:paraId="6AC5B0E5"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İlgili kişinin kendisi tarafından alenileştirilmiş olması (“m.5/2-d, 6/3-ç”).</w:t>
      </w:r>
    </w:p>
    <w:p w14:paraId="3D2042F8"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Bir hakkın tesisi, kullanılması veya korunması için veri işlemenin zorunlu olması (“m.5/2-e, 6/3-d”).</w:t>
      </w:r>
    </w:p>
    <w:p w14:paraId="19B5EEA6"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İlgili kişinin temel hak ve özgürlüklerine zarar vermemek kaydıyla, veri sorumlusunun meşru menfaatleri için veri işlenmesinin zorunlu olması (“m.5/2-f”).</w:t>
      </w:r>
    </w:p>
    <w:p w14:paraId="739125E0"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(“m.6/3-e”).</w:t>
      </w:r>
    </w:p>
    <w:p w14:paraId="2266FED5" w14:textId="77777777" w:rsidR="00D435AA" w:rsidRPr="008C0BC8" w:rsidRDefault="00D435AA" w:rsidP="00D435AA">
      <w:pPr>
        <w:numPr>
          <w:ilvl w:val="0"/>
          <w:numId w:val="1"/>
        </w:numPr>
        <w:spacing w:before="100" w:beforeAutospacing="1" w:after="100" w:afterAutospacing="1" w:line="240" w:lineRule="auto"/>
        <w:ind w:left="-142" w:hanging="88"/>
        <w:rPr>
          <w:bCs/>
          <w:sz w:val="22"/>
          <w:szCs w:val="22"/>
        </w:rPr>
      </w:pPr>
      <w:r w:rsidRPr="008C0BC8">
        <w:rPr>
          <w:bCs/>
          <w:sz w:val="22"/>
          <w:szCs w:val="22"/>
        </w:rPr>
        <w:t>İstihdam, iş sağlığı ve güvenliği, sosyal güvenlik, sosyal hizmetler ve sosyal yardım alan hukuki yükümlülüklerin yerine getirilmesi için zorunlu olması (“m.6/3-f”).</w:t>
      </w:r>
    </w:p>
    <w:p w14:paraId="644AFFFA" w14:textId="77777777" w:rsidR="00D435AA" w:rsidRPr="008C0BC8" w:rsidRDefault="00D435AA" w:rsidP="00D435AA">
      <w:pPr>
        <w:spacing w:before="100" w:beforeAutospacing="1" w:after="100" w:afterAutospacing="1" w:line="240" w:lineRule="auto"/>
        <w:rPr>
          <w:sz w:val="22"/>
          <w:szCs w:val="22"/>
        </w:rPr>
      </w:pPr>
      <w:r w:rsidRPr="008C0BC8">
        <w:rPr>
          <w:sz w:val="22"/>
          <w:szCs w:val="22"/>
        </w:rPr>
        <w:t>Elde ettiğimiz bu verileri şu amaçlarımızı gerçekleştirmek için sizlerden talep etmekteyiz:</w:t>
      </w:r>
    </w:p>
    <w:p w14:paraId="2C4B086A"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Kimlik bilgilerinizi</w:t>
      </w:r>
      <w:r w:rsidRPr="008C0BC8">
        <w:rPr>
          <w:sz w:val="22"/>
          <w:szCs w:val="22"/>
        </w:rPr>
        <w:t>,</w:t>
      </w:r>
    </w:p>
    <w:p w14:paraId="558EA83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Acil durum süreçlerinin yürütülmesi amacıyla (m.5/2-e),</w:t>
      </w:r>
    </w:p>
    <w:p w14:paraId="5CD93547"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Araç takip süreçlerini yürütmek amacıyla (m.5/2-f),</w:t>
      </w:r>
    </w:p>
    <w:p w14:paraId="13DDCE1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Askerlik işlemlerinin yürütülmesi amacıyla (m.5/2-ç, m.5/2-e),</w:t>
      </w:r>
    </w:p>
    <w:p w14:paraId="3F3743E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Bankacılık süreçlerinin yürütülmesi amacıyla (m.5/2-f),</w:t>
      </w:r>
    </w:p>
    <w:p w14:paraId="4634098C"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Bilgi güvenliği süreçlerinin yürütülmesi amacıyla (m.5/2-a, m.5/2-ç, m.5/2-f),</w:t>
      </w:r>
    </w:p>
    <w:p w14:paraId="555F0E8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Bireysel emeklilik sistemi süreçlerinin yürütülmesi amacıyla (m.5/2-ç, m.5/2-f),</w:t>
      </w:r>
    </w:p>
    <w:p w14:paraId="3ABD6CF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Bordrolama süreçlerinin yürütülmesi amacıyla (m.5/2-c, m.5/2-ç, m.5/2-e),</w:t>
      </w:r>
    </w:p>
    <w:p w14:paraId="100A3FB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Çalışanlara yan hak ve menfaatlerin sağlanması amacıyla (m.5/2-e, m.5/2-f),</w:t>
      </w:r>
    </w:p>
    <w:p w14:paraId="743AE5E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Denetim ve disiplin süreçlerinin yürütülmesi amacıyla (m.5/2-ç, m.5/2-e, m.5/2-f),</w:t>
      </w:r>
    </w:p>
    <w:p w14:paraId="6498B454" w14:textId="6D2FC8A3" w:rsidR="00D435AA" w:rsidRPr="00592DB0" w:rsidRDefault="00D435AA" w:rsidP="00592DB0">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Eğitim süreçlerinin yürütülmesi amacıyla (m.5/2-ç, m.5/2-e, m.5/2-f),</w:t>
      </w:r>
    </w:p>
    <w:p w14:paraId="3F14D4FB"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İletişim faaliyetlerini yürütebilmek amacıyla (m.5/2-c, m.5/2-f),</w:t>
      </w:r>
    </w:p>
    <w:p w14:paraId="1D3B762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(m.5/2-a, m.5/2-c, m.5/2-ç, m.5/2-f),</w:t>
      </w:r>
    </w:p>
    <w:p w14:paraId="0D308F4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(m.5/2-ç, m.5/2-f),</w:t>
      </w:r>
    </w:p>
    <w:p w14:paraId="1AF4AFB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kazası süreçlerinin yürütülmesi amacıyla (m.5/2-ç, m.5/2-e),</w:t>
      </w:r>
    </w:p>
    <w:p w14:paraId="3804F58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sağlığı ve güvenliği süreçlerinin yürütülmesi amacıyla (m.5/2-a, m.5/2-ç),</w:t>
      </w:r>
    </w:p>
    <w:p w14:paraId="314C799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İşe giriş/Periyodik muayeneleri gerçekleştirebilmek ve siz değerli çalışanlarımızın sağlık süreçlerini takip edebilmek amacıyla (m.5/2-ç),</w:t>
      </w:r>
    </w:p>
    <w:p w14:paraId="4C7021CB"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lastRenderedPageBreak/>
        <w:t>İzin süreçlerini yürütmek amacıyla (m.5/2-ç, m.5/2-e),</w:t>
      </w:r>
    </w:p>
    <w:p w14:paraId="04CD36E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etmek amacıyla (m.5/2-a, m.5/2-ç, m.5/2-e),</w:t>
      </w:r>
    </w:p>
    <w:p w14:paraId="4FBFDA57"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getirebilmek amacıyla (m.5/2-a, m.5/2-ç),</w:t>
      </w:r>
    </w:p>
    <w:p w14:paraId="0E280BB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Kimliğinizi doğrulayabilmek amacıyla (m.5/2-a, m.5/2-ç),</w:t>
      </w:r>
    </w:p>
    <w:p w14:paraId="456EC79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Ödemeleri gerçekleştirebilmek amacıyla (m.5/2-ç, m.5/2-e),</w:t>
      </w:r>
    </w:p>
    <w:p w14:paraId="45EBFC7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Personel kimlik kartı süreçlerinin yürütülmesi amacıyla (m.5/2-f),</w:t>
      </w:r>
    </w:p>
    <w:p w14:paraId="29C58DB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Şirket sözleşme süreçlerinin yürütülmesi amacıyla (m.5/2-c, m.5/2-f),</w:t>
      </w:r>
    </w:p>
    <w:p w14:paraId="1ADA2C4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 xml:space="preserve">Talep, </w:t>
      </w:r>
      <w:proofErr w:type="gramStart"/>
      <w:r w:rsidRPr="008C0BC8">
        <w:rPr>
          <w:sz w:val="22"/>
          <w:szCs w:val="22"/>
        </w:rPr>
        <w:t>şikayet</w:t>
      </w:r>
      <w:proofErr w:type="gramEnd"/>
      <w:r w:rsidRPr="008C0BC8">
        <w:rPr>
          <w:sz w:val="22"/>
          <w:szCs w:val="22"/>
        </w:rPr>
        <w:t xml:space="preserve"> ve önerilere ilişkin süreçlerin yürütülmesi amacıyla (m.5/2-f)</w:t>
      </w:r>
    </w:p>
    <w:p w14:paraId="0ACDBF6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Tarafınıza bir hak tesis edebilmek amacıyla (m.5/2-e),</w:t>
      </w:r>
    </w:p>
    <w:p w14:paraId="3046779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Ücret kesintisi süreçlerini yürütmek amacıyla (m.5/2-a, m.5/2-ç),</w:t>
      </w:r>
    </w:p>
    <w:p w14:paraId="1A666C1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Zimmet süreçlerinin yürütülmesi amacıyla (m.5/2-ç, m.5/2-e),</w:t>
      </w:r>
    </w:p>
    <w:p w14:paraId="664E7E55"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İletişim bilgilerinizi</w:t>
      </w:r>
      <w:r w:rsidRPr="008C0BC8">
        <w:rPr>
          <w:sz w:val="22"/>
          <w:szCs w:val="22"/>
        </w:rPr>
        <w:t>,</w:t>
      </w:r>
    </w:p>
    <w:p w14:paraId="6C516F0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Acil durum süreçlerinin yürütülmesi amacıyla (m.5/2-e),</w:t>
      </w:r>
    </w:p>
    <w:p w14:paraId="0B1C30F7"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Bankacılık süreçlerinin yürütülmesi amacıyla (m.5/2-f),</w:t>
      </w:r>
    </w:p>
    <w:p w14:paraId="538F1ED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Bilgi güvenliği süreçlerinin yürütülmesi amacıyla (m.5/2-a, m.5/2-ç, m.5/2-f),</w:t>
      </w:r>
    </w:p>
    <w:p w14:paraId="349DFC69"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Bireysel emeklilik sistemi süreçlerinin yürütülmesi amacıyla (m.5/2-ç, m.5/2-f),</w:t>
      </w:r>
    </w:p>
    <w:p w14:paraId="2BE922BC"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Çalışanlara yan hak ve menfaatlerin sağlanması amacıyla (m.5/2-e, m.5/2-f),</w:t>
      </w:r>
    </w:p>
    <w:p w14:paraId="29E650E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Denetim ve disiplin süreçlerinin yürütülmesi amacıyla (m.5/2-ç, m.5/2-e, m.5/2-f),</w:t>
      </w:r>
    </w:p>
    <w:p w14:paraId="661DDB1F"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İletişim faaliyetlerini yürütebilmek amacıyla (m.5/2-c, m.5/2-f),</w:t>
      </w:r>
    </w:p>
    <w:p w14:paraId="226C185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(m.5/2-a, m.5/2-c, m.5/2-ç, m.5/2-f),</w:t>
      </w:r>
    </w:p>
    <w:p w14:paraId="27EF9B67"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(m.5/2-ç, m.5/2-f),</w:t>
      </w:r>
    </w:p>
    <w:p w14:paraId="2E297C4F"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sağlığı ve güvenliği süreçlerinin yürütülmesi amacıyla (m.5/2-a, m.5/2-ç),</w:t>
      </w:r>
    </w:p>
    <w:p w14:paraId="0892BDE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İşe giriş/Periyodik muayeneleri gerçekleştirebilmek ve siz değerli çalışanlarımızın sağlık süreçlerini takip edebilmek amacıyla (m.5/2-ç),</w:t>
      </w:r>
    </w:p>
    <w:p w14:paraId="008B897B"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İzin süreçlerini yürütmek amacıyla (m.5/2-ç, m.5/2-e),</w:t>
      </w:r>
    </w:p>
    <w:p w14:paraId="0425E94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etmek amacıyla (m.5/2-a, m.5/2-ç, m.5/2-e),</w:t>
      </w:r>
    </w:p>
    <w:p w14:paraId="3D725DF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getirebilmek amacıyla (m.5/2-a, m.5/2-ç),</w:t>
      </w:r>
    </w:p>
    <w:p w14:paraId="585F9B4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Ödemeleri gerçekleştirebilmek amacıyla (m.5/2-ç, m.5/2-e),</w:t>
      </w:r>
    </w:p>
    <w:p w14:paraId="66D4120F"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Şirket sözleşme süreçlerinin yürütülmesi amacıyla (m.5/2-c, m.5/2-f),</w:t>
      </w:r>
    </w:p>
    <w:p w14:paraId="70C5B68B"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 xml:space="preserve">Talep, </w:t>
      </w:r>
      <w:proofErr w:type="gramStart"/>
      <w:r w:rsidRPr="008C0BC8">
        <w:rPr>
          <w:sz w:val="22"/>
          <w:szCs w:val="22"/>
        </w:rPr>
        <w:t>şikayet</w:t>
      </w:r>
      <w:proofErr w:type="gramEnd"/>
      <w:r w:rsidRPr="008C0BC8">
        <w:rPr>
          <w:sz w:val="22"/>
          <w:szCs w:val="22"/>
        </w:rPr>
        <w:t xml:space="preserve"> ve önerilere ilişkin süreçlerin yürütülmesi amacıyla (m.5/2-f),</w:t>
      </w:r>
    </w:p>
    <w:p w14:paraId="6BF8DE51"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Tamamlayıcı sağlık sigortası süreçlerinin yürütülmesi amacıyla (m.5/2-e, m.5/2-f),</w:t>
      </w:r>
    </w:p>
    <w:p w14:paraId="4575B1F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Tarafınıza bir hak tesis edebilmek amacıyla (m.5/2-e),</w:t>
      </w:r>
    </w:p>
    <w:p w14:paraId="4A62E3B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Ücret kesintisi süreçlerini yürütmek amacıyla (m.5/2-a, m.5/2-ç),</w:t>
      </w:r>
    </w:p>
    <w:p w14:paraId="4EC65D90"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Özlük bilgilerinizi</w:t>
      </w:r>
      <w:r w:rsidRPr="008C0BC8">
        <w:rPr>
          <w:sz w:val="22"/>
          <w:szCs w:val="22"/>
        </w:rPr>
        <w:t>;</w:t>
      </w:r>
    </w:p>
    <w:p w14:paraId="2B0029B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Acil durum süreçlerinin yürütülmesi amacıyla (m.5/2-e),</w:t>
      </w:r>
    </w:p>
    <w:p w14:paraId="404E1BF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Askerlik işlemlerinin yürütülmesi amacıyla (m.5/2-ç, m.5/2-e),</w:t>
      </w:r>
    </w:p>
    <w:p w14:paraId="0F949B1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Bilgi güvenliği süreçlerinin yürütülmesi amacıyla (m.5/2-a, m.5/2-ç, m.5/2-f),</w:t>
      </w:r>
    </w:p>
    <w:p w14:paraId="530DB311"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Bireysel emeklilik sistemi süreçlerinin yürütülmesi amacıyla (m.5/2-ç, m.5/2-f),</w:t>
      </w:r>
    </w:p>
    <w:p w14:paraId="4F9B6F7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Bordrolama süreçlerinin yürütülmesi amacıyla (m.5/2-c, m.5/2-ç, m.5/2-e),</w:t>
      </w:r>
    </w:p>
    <w:p w14:paraId="1910DFDC"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Çalışanlara yan hak ve menfaatlerin sağlanması amacıyla (m.5/2-e, m.5/2-f),</w:t>
      </w:r>
    </w:p>
    <w:p w14:paraId="3768BF6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Denetim ve disiplin süreçlerinin yürütülmesi amacıyla (m.5/2-ç, m.5/2-e, m.5/2-f),</w:t>
      </w:r>
    </w:p>
    <w:p w14:paraId="4883D35F"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Eğitim süreçlerinin yürütülmesi amacıyla (m.5/2-ç, m.5/2-e, m.5/2-f),</w:t>
      </w:r>
    </w:p>
    <w:p w14:paraId="2B59A53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İletişim faaliyetlerini yürütebilmek amacıyla (m.5/2-c, m.5/2-f),</w:t>
      </w:r>
    </w:p>
    <w:p w14:paraId="2923535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(m.5/2-a, m.5/2-c, m.5/2-ç, m.5/2-f),</w:t>
      </w:r>
    </w:p>
    <w:p w14:paraId="4B412B3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(m.5/2-ç, m.5/2-f),</w:t>
      </w:r>
    </w:p>
    <w:p w14:paraId="1E22B09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kazası süreçlerinin yürütülmesi amacıyla (m.5/2-ç, m.5/2-e),</w:t>
      </w:r>
    </w:p>
    <w:p w14:paraId="33DCAC9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sağlığı ve güvenliği süreçlerinin yürütülmesi amacıyla (m.5/2-a, m.5/2-ç),</w:t>
      </w:r>
    </w:p>
    <w:p w14:paraId="43715805" w14:textId="554D3856" w:rsidR="00D435AA" w:rsidRPr="00AB70DB" w:rsidRDefault="00D435AA" w:rsidP="00AB70DB">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İşe giriş/Periyodik muayeneleri gerçekleştirebilmek ve siz değerli çalışanlarımızın sağlık süreçlerini takip edebilmek amacıyla (m.5/2-ç),</w:t>
      </w:r>
    </w:p>
    <w:p w14:paraId="6E4A8EA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İzin süreçlerini yürütmek amacıyla (m.5/2-ç, m.5/2-e),</w:t>
      </w:r>
    </w:p>
    <w:p w14:paraId="3D4FB0E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etmek amacıyla (m.5/2-a, m.5/2-ç, m.5/2-e),</w:t>
      </w:r>
    </w:p>
    <w:p w14:paraId="3541664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getirmek amacıyla (m.5/2-a, m.5/2-ç),</w:t>
      </w:r>
    </w:p>
    <w:p w14:paraId="483AFDE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Ödemeleri gerçekleştirebilmek amacıyla (m.5/2-ç, m.5/2-e),</w:t>
      </w:r>
    </w:p>
    <w:p w14:paraId="7B5A791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lastRenderedPageBreak/>
        <w:t xml:space="preserve">Talep, </w:t>
      </w:r>
      <w:proofErr w:type="gramStart"/>
      <w:r w:rsidRPr="008C0BC8">
        <w:rPr>
          <w:sz w:val="22"/>
          <w:szCs w:val="22"/>
        </w:rPr>
        <w:t>şikayet</w:t>
      </w:r>
      <w:proofErr w:type="gramEnd"/>
      <w:r w:rsidRPr="008C0BC8">
        <w:rPr>
          <w:sz w:val="22"/>
          <w:szCs w:val="22"/>
        </w:rPr>
        <w:t xml:space="preserve"> ve önerilere ilişkin süreçlerin yürütülmesi amacıyla (m.5/2-f),</w:t>
      </w:r>
    </w:p>
    <w:p w14:paraId="58E3B77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Tarafınıza bir hak tesis edebilmek amacıyla (m.5/2-e),</w:t>
      </w:r>
    </w:p>
    <w:p w14:paraId="3A2626C9"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Ücret kesintisi süreçlerini yürütmek amacıyla (m.5/2-a, m.5/2-ç),</w:t>
      </w:r>
    </w:p>
    <w:p w14:paraId="64AAAE81"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Zimmet süreçlerinin yürütülmesi amacıyla (m.5/2-e, m.5/2-f),</w:t>
      </w:r>
    </w:p>
    <w:p w14:paraId="02F581A1"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Mesleki deneyim bilgilerinizi</w:t>
      </w:r>
      <w:r w:rsidRPr="008C0BC8">
        <w:rPr>
          <w:sz w:val="22"/>
          <w:szCs w:val="22"/>
        </w:rPr>
        <w:t>,</w:t>
      </w:r>
    </w:p>
    <w:p w14:paraId="1F7AAD2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Denetim ve disiplin süreçlerinin yürütülmesi amacıyla (m.5/2-e, m.5/2-f),</w:t>
      </w:r>
    </w:p>
    <w:p w14:paraId="40512C0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Eğitim süreçlerinin yürütülmesi amacıyla (m.5/2-ç, m.5/2-e, m.5/2-f),</w:t>
      </w:r>
    </w:p>
    <w:p w14:paraId="0511D86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(m.5/2-a, m.5/2-c, m.5/2-ç, m.5/2-f),</w:t>
      </w:r>
    </w:p>
    <w:p w14:paraId="18A7266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(m.5/2-ç, m.5/2-f),</w:t>
      </w:r>
    </w:p>
    <w:p w14:paraId="5F783DF7"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sağlığı ve güvenliği süreçlerinin yürütülmesi amacıyla (m.5/2-a, m.5/2-ç),</w:t>
      </w:r>
    </w:p>
    <w:p w14:paraId="22EE07B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İşe giriş/Periyodik muayeneleri gerçekleştirebilmek ve siz değerli çalışanlarımızın sağlık süreçlerini takip edebilmek amacıyla (m.5/2-ç),</w:t>
      </w:r>
    </w:p>
    <w:p w14:paraId="20A9FEC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edebilmek amacıyla (m.5/2-a, m.5/2-ç, m.5/2-e),</w:t>
      </w:r>
    </w:p>
    <w:p w14:paraId="349FB3D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getirmek amacıyla (m.5/2-a, m.5/2-ç),</w:t>
      </w:r>
    </w:p>
    <w:p w14:paraId="6DC41F7E"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Görsel ve işitsel kayıtlarınızı</w:t>
      </w:r>
      <w:r w:rsidRPr="008C0BC8">
        <w:rPr>
          <w:sz w:val="22"/>
          <w:szCs w:val="22"/>
        </w:rPr>
        <w:t>,</w:t>
      </w:r>
    </w:p>
    <w:p w14:paraId="17F9086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Çalışma alanlarının güvenliğini sağlayabilmek amacıyla (m.5/2-f),</w:t>
      </w:r>
    </w:p>
    <w:p w14:paraId="47C52DE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Denetim ve disiplin süreçlerinin yürütülmesi amacıyla (m.5/2-e, m.5/2-f),</w:t>
      </w:r>
    </w:p>
    <w:p w14:paraId="727F4E8F"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(m.5/2-f),</w:t>
      </w:r>
    </w:p>
    <w:p w14:paraId="18F5BB0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(m.5/2-f),</w:t>
      </w:r>
    </w:p>
    <w:p w14:paraId="26142DB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sağlığı ve güvenliği süreçlerinin yürütülmesi amacıyla (m.5/2-a, m.5/2-ç),</w:t>
      </w:r>
    </w:p>
    <w:p w14:paraId="6F29C3B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İşe giriş/Periyodik muayeneleri gerçekleştirebilmek ve siz değerli çalışanlarımızın sağlık süreçlerini takip edebilmek amacıyla (m.5/2-ç),</w:t>
      </w:r>
    </w:p>
    <w:p w14:paraId="3045B98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etmek amacıyla (m.5/2-a, m.5/2-ç, m.5/2-e),</w:t>
      </w:r>
    </w:p>
    <w:p w14:paraId="345905C4"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Fiziksel mekân güvenliğine bilgilerinizi</w:t>
      </w:r>
      <w:r w:rsidRPr="008C0BC8">
        <w:rPr>
          <w:sz w:val="22"/>
          <w:szCs w:val="22"/>
        </w:rPr>
        <w:t>,</w:t>
      </w:r>
    </w:p>
    <w:p w14:paraId="563EFA2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Çalışma alanlarının güvenliğini sağlayabilmek amacıyla (m.5/2-f),</w:t>
      </w:r>
    </w:p>
    <w:p w14:paraId="490FB51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Giriş-çıkış kayıtlarına ilişkin süreçlerin yürütülmesi amacıyla (m.5/2-c, m.5/2-f),</w:t>
      </w:r>
    </w:p>
    <w:p w14:paraId="551F9AD4"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Finansal bilgilerinizi</w:t>
      </w:r>
      <w:r w:rsidRPr="008C0BC8">
        <w:rPr>
          <w:sz w:val="22"/>
          <w:szCs w:val="22"/>
        </w:rPr>
        <w:t>,</w:t>
      </w:r>
    </w:p>
    <w:p w14:paraId="3883947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Bireysel emeklilik sistemi süreçlerinin yürütülmesi amacıyla (m.5/2-ç, m.5/2-f),</w:t>
      </w:r>
    </w:p>
    <w:p w14:paraId="2AE2ED0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Bordrolama süreçlerinin yürütülmesi amacıyla (m.5/2-c, m.5/2-ç, m.5/2-e),</w:t>
      </w:r>
    </w:p>
    <w:p w14:paraId="5EABD29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(m.5/2-e, m.5/2-f),</w:t>
      </w:r>
    </w:p>
    <w:p w14:paraId="00BA319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(m.5/2-ç, m.5/2-f),</w:t>
      </w:r>
    </w:p>
    <w:p w14:paraId="020E103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edebilmek amacıyla (m.5/2-a, m.5/2-ç, m.5/2-e),</w:t>
      </w:r>
    </w:p>
    <w:p w14:paraId="7009308B"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Ödemeleri gerçekleştirebilmek amacıyla (m.5/2-ç, m.5/2-e),</w:t>
      </w:r>
    </w:p>
    <w:p w14:paraId="0957326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Ücret kesintisi süreçlerini yürütmek amacıyla (m.5/2-a, m.5/2-ç),</w:t>
      </w:r>
    </w:p>
    <w:p w14:paraId="71349DEF"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Sağlık bilgilerinizi</w:t>
      </w:r>
      <w:r w:rsidRPr="008C0BC8">
        <w:rPr>
          <w:sz w:val="22"/>
          <w:szCs w:val="22"/>
        </w:rPr>
        <w:t>;</w:t>
      </w:r>
    </w:p>
    <w:p w14:paraId="0A9BCCD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Acil durumlarda hızlı müdahale edebilmek amacıyla (m.6/3-b, m.6/3-f),</w:t>
      </w:r>
    </w:p>
    <w:p w14:paraId="37FCFA7C"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(m.6/3-b, m.6/3-f),</w:t>
      </w:r>
    </w:p>
    <w:p w14:paraId="7F223BF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(m.6/3-b, m.6/3-f),</w:t>
      </w:r>
    </w:p>
    <w:p w14:paraId="5F625EAC"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kazası süreçlerinin yürütülmesi amacıyla (m.6/3-b, m.6/3-f),</w:t>
      </w:r>
    </w:p>
    <w:p w14:paraId="5BD6C952"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sağlığı ve güvenliği süreçlerinin yürütülmesi amacıyla (m.6/3-b, m.6/3-f),</w:t>
      </w:r>
    </w:p>
    <w:p w14:paraId="59F62AA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İşe giriş/Periyodik muayeneleri gerçekleştirebilmek ve siz değerli çalışanlarımızın sağlık süreçlerini takip edebilmek amacıyla (m.6/3-b, m.6/3-f),</w:t>
      </w:r>
    </w:p>
    <w:p w14:paraId="53CF16AB"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İzin süreçlerini yürütmek amacıyla (m.6/3-b, m.6/3-f),</w:t>
      </w:r>
    </w:p>
    <w:p w14:paraId="4AA57B5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getirmek amacıyla (m.6/3-b, m.6/3-f),</w:t>
      </w:r>
    </w:p>
    <w:p w14:paraId="4C3AF81A"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Hukuki işlem bilgilerinizi</w:t>
      </w:r>
      <w:r w:rsidRPr="008C0BC8">
        <w:rPr>
          <w:sz w:val="22"/>
          <w:szCs w:val="22"/>
        </w:rPr>
        <w:t>,</w:t>
      </w:r>
    </w:p>
    <w:p w14:paraId="0D4CDC8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Denetim ve disiplin süreçlerinin yürütülmesi amacıyla (m.5/2-e, m.5/2-f),</w:t>
      </w:r>
    </w:p>
    <w:p w14:paraId="58B51423"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(m.5/2-ç, m.5/2-f),</w:t>
      </w:r>
    </w:p>
    <w:p w14:paraId="35D26E8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(m.5/2-ç, m.5/2-f),</w:t>
      </w:r>
    </w:p>
    <w:p w14:paraId="64E7663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ve yargısal süreçleri takip etmek amacıyla (m.5/2-a, m.5/2-ç, m.5/2-e),</w:t>
      </w:r>
    </w:p>
    <w:p w14:paraId="1C495421"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getirmek amacıyla (m.5/2-a, m.5/2-ç),</w:t>
      </w:r>
    </w:p>
    <w:p w14:paraId="442D2B0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Ücret kesintisi süreçlerini yürütmek amacıyla (m.5/2-a, m.5/2-ç),</w:t>
      </w:r>
    </w:p>
    <w:p w14:paraId="13D8E931"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İşlem bilgilerinizi</w:t>
      </w:r>
      <w:r w:rsidRPr="008C0BC8">
        <w:rPr>
          <w:sz w:val="22"/>
          <w:szCs w:val="22"/>
        </w:rPr>
        <w:t>,</w:t>
      </w:r>
    </w:p>
    <w:p w14:paraId="0376A60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Bilgi güvenliği süreçlerinin yürütülmesi amacıyla (m.5/2-a, m.5/2-ç, m.5/2-f),</w:t>
      </w:r>
    </w:p>
    <w:p w14:paraId="79CB972E"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lastRenderedPageBreak/>
        <w:t>İş faaliyetlerini yürütmek ve denetleyebilmek amacıyla (m.5/2-ç, m.5/2-f),</w:t>
      </w:r>
    </w:p>
    <w:p w14:paraId="1273B49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getirebilmek amacıyla (m.5/2-a, m.5/2-ç),</w:t>
      </w:r>
    </w:p>
    <w:p w14:paraId="7BE43934"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Zimmet süreçlerinin yürütülmesi amacıyla (m.5/2-e, m.5/2-f),</w:t>
      </w:r>
    </w:p>
    <w:p w14:paraId="1E140A8A"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Askerlik durumunuza ilişkin bilgilerinizi</w:t>
      </w:r>
      <w:r w:rsidRPr="008C0BC8">
        <w:rPr>
          <w:sz w:val="22"/>
          <w:szCs w:val="22"/>
        </w:rPr>
        <w:t>,</w:t>
      </w:r>
    </w:p>
    <w:p w14:paraId="01E51C0A"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Askerlik işlemlerinin yürütülmesi amacıyla (m.5/2-ç, m.5/2-e),</w:t>
      </w:r>
    </w:p>
    <w:p w14:paraId="4D715F2F"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İnsan kaynakları süreçlerinin planlanması ve yürütülmesi amacıyla (m.5/2-a, m.5/2-ç, m.5/2-f),</w:t>
      </w:r>
    </w:p>
    <w:p w14:paraId="115D66B8"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Kanuni yükümlülüklerimizi yerine getirmek amacıyla (m.5/2-a, m.5/2-ç),</w:t>
      </w:r>
    </w:p>
    <w:p w14:paraId="473A66C0"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Lokasyon bilgilerinizi,</w:t>
      </w:r>
    </w:p>
    <w:p w14:paraId="2684BFA6"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Araç takip süreçlerini yürütmek amacıyla (m.5/2-f),</w:t>
      </w:r>
    </w:p>
    <w:p w14:paraId="4DB90C5C"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İş faaliyetlerini yürütmek ve denetleyebilmek amacıyla (m.5/2-f),</w:t>
      </w:r>
    </w:p>
    <w:p w14:paraId="1DCE9CAF" w14:textId="77777777" w:rsidR="00D435AA" w:rsidRPr="008C0BC8" w:rsidRDefault="00D435AA" w:rsidP="00D435AA">
      <w:pPr>
        <w:pStyle w:val="ListeParagraf"/>
        <w:numPr>
          <w:ilvl w:val="0"/>
          <w:numId w:val="3"/>
        </w:numPr>
        <w:spacing w:before="100" w:beforeAutospacing="1" w:after="100" w:afterAutospacing="1" w:line="240" w:lineRule="auto"/>
        <w:contextualSpacing w:val="0"/>
        <w:rPr>
          <w:sz w:val="22"/>
          <w:szCs w:val="22"/>
        </w:rPr>
      </w:pPr>
      <w:r w:rsidRPr="008C0BC8">
        <w:rPr>
          <w:b/>
          <w:bCs/>
          <w:sz w:val="22"/>
          <w:szCs w:val="22"/>
        </w:rPr>
        <w:t>Talep/</w:t>
      </w:r>
      <w:proofErr w:type="gramStart"/>
      <w:r w:rsidRPr="008C0BC8">
        <w:rPr>
          <w:b/>
          <w:bCs/>
          <w:sz w:val="22"/>
          <w:szCs w:val="22"/>
        </w:rPr>
        <w:t>Şikayet</w:t>
      </w:r>
      <w:proofErr w:type="gramEnd"/>
      <w:r w:rsidRPr="008C0BC8">
        <w:rPr>
          <w:b/>
          <w:bCs/>
          <w:sz w:val="22"/>
          <w:szCs w:val="22"/>
        </w:rPr>
        <w:t xml:space="preserve"> bilgilerinizi,</w:t>
      </w:r>
    </w:p>
    <w:p w14:paraId="1A5D9A8D"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 xml:space="preserve">Talep, </w:t>
      </w:r>
      <w:proofErr w:type="gramStart"/>
      <w:r w:rsidRPr="008C0BC8">
        <w:rPr>
          <w:sz w:val="22"/>
          <w:szCs w:val="22"/>
        </w:rPr>
        <w:t>şikayet</w:t>
      </w:r>
      <w:proofErr w:type="gramEnd"/>
      <w:r w:rsidRPr="008C0BC8">
        <w:rPr>
          <w:sz w:val="22"/>
          <w:szCs w:val="22"/>
        </w:rPr>
        <w:t xml:space="preserve"> ve önerilere ilişkin süreçlerin yürütülmesi amacıyla (m.5/2-f),</w:t>
      </w:r>
    </w:p>
    <w:p w14:paraId="13FED6D0"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Tarafınıza bir hak tesis edebilmek amacıyla (m.5/2-e),</w:t>
      </w:r>
    </w:p>
    <w:p w14:paraId="328396E5" w14:textId="77777777" w:rsidR="00D435AA" w:rsidRPr="008C0BC8" w:rsidRDefault="00D435AA" w:rsidP="00D435AA">
      <w:pPr>
        <w:pStyle w:val="ListeParagraf"/>
        <w:numPr>
          <w:ilvl w:val="1"/>
          <w:numId w:val="3"/>
        </w:numPr>
        <w:spacing w:before="100" w:beforeAutospacing="1" w:after="100" w:afterAutospacing="1" w:line="240" w:lineRule="auto"/>
        <w:contextualSpacing w:val="0"/>
        <w:rPr>
          <w:sz w:val="22"/>
          <w:szCs w:val="22"/>
        </w:rPr>
      </w:pPr>
      <w:r w:rsidRPr="008C0BC8">
        <w:rPr>
          <w:sz w:val="22"/>
          <w:szCs w:val="22"/>
        </w:rPr>
        <w:t>Teknik destek taleplerinin karşılanması amacıyla (m.5/2-f),</w:t>
      </w:r>
    </w:p>
    <w:p w14:paraId="48B46D7A" w14:textId="77777777" w:rsidR="00D435AA" w:rsidRPr="008C0BC8" w:rsidRDefault="00D435AA" w:rsidP="00D435AA">
      <w:pPr>
        <w:spacing w:before="100" w:beforeAutospacing="1" w:after="100" w:afterAutospacing="1" w:line="240" w:lineRule="auto"/>
        <w:rPr>
          <w:sz w:val="22"/>
          <w:szCs w:val="22"/>
        </w:rPr>
      </w:pPr>
      <w:proofErr w:type="gramStart"/>
      <w:r w:rsidRPr="008C0BC8">
        <w:rPr>
          <w:sz w:val="22"/>
          <w:szCs w:val="22"/>
        </w:rPr>
        <w:t>işlemekteyiz</w:t>
      </w:r>
      <w:proofErr w:type="gramEnd"/>
      <w:r w:rsidRPr="008C0BC8">
        <w:rPr>
          <w:sz w:val="22"/>
          <w:szCs w:val="22"/>
        </w:rPr>
        <w:t xml:space="preserve">. Bu verileri işlerken dayandığımız veri işleme şartları parantez içerisinde belirtilmiştir. </w:t>
      </w:r>
    </w:p>
    <w:p w14:paraId="4CD8AAF9" w14:textId="77777777" w:rsidR="00D435AA" w:rsidRPr="008C0BC8" w:rsidRDefault="00D435AA" w:rsidP="00D435AA">
      <w:pPr>
        <w:spacing w:before="100" w:beforeAutospacing="1" w:after="100" w:afterAutospacing="1" w:line="240" w:lineRule="auto"/>
        <w:rPr>
          <w:b/>
          <w:bCs/>
          <w:sz w:val="22"/>
          <w:szCs w:val="22"/>
        </w:rPr>
      </w:pPr>
      <w:r w:rsidRPr="008C0BC8">
        <w:rPr>
          <w:b/>
          <w:bCs/>
          <w:sz w:val="22"/>
          <w:szCs w:val="22"/>
        </w:rPr>
        <w:t>Verileri Kimlerle Paylaşıyoruz?</w:t>
      </w:r>
    </w:p>
    <w:p w14:paraId="2F240181" w14:textId="77777777" w:rsidR="00D435AA" w:rsidRPr="008C0BC8" w:rsidRDefault="00D435AA" w:rsidP="00D435AA">
      <w:pPr>
        <w:spacing w:before="100" w:beforeAutospacing="1" w:after="100" w:afterAutospacing="1" w:line="240" w:lineRule="auto"/>
        <w:rPr>
          <w:sz w:val="22"/>
          <w:szCs w:val="22"/>
        </w:rPr>
      </w:pPr>
      <w:r w:rsidRPr="008C0BC8">
        <w:rPr>
          <w:sz w:val="22"/>
          <w:szCs w:val="22"/>
        </w:rPr>
        <w:t>İşlemiş olduğumuz kişisel verileri;</w:t>
      </w:r>
    </w:p>
    <w:p w14:paraId="135A6CAF"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 xml:space="preserve">Yasal yükümlülüklerin yerine getirilmesi amacıyla görevli ve yetkili kamu kurumları (Sosyal Güvenlik Kurumu, Emniyet Müdürlükleri, Mahkemeler vb.), </w:t>
      </w:r>
    </w:p>
    <w:p w14:paraId="0F083F9B"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 xml:space="preserve">Ödeme süreçlerinin yürütülmesi amacıyla ilgili bankalar, </w:t>
      </w:r>
    </w:p>
    <w:p w14:paraId="4A7CE278"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Bankacılık süreçlerinde yetkilendirmelerin gerçekleştirilmesi amacıyla ilgili bankalar,</w:t>
      </w:r>
    </w:p>
    <w:p w14:paraId="53D97DE3"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 xml:space="preserve">İş faaliyetlerinin yürütülmesi ve denetimi amacıyla ilgili tedarikçiler ve danışmanlar, </w:t>
      </w:r>
    </w:p>
    <w:p w14:paraId="59BF4761"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İş sağlığı ve güvenliği süreçlerinin yürütülmesi amacıyla İSG firması,</w:t>
      </w:r>
    </w:p>
    <w:p w14:paraId="2C208902"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Yargı süreçlerinin yürütülmesi amacıyla ilgili hizmet alınan sözleşmeli avukatlar,</w:t>
      </w:r>
    </w:p>
    <w:p w14:paraId="7734E053"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Eğitim süreçlerinin yürütülmesi amacıyla eğitim alınan firmalar,</w:t>
      </w:r>
    </w:p>
    <w:p w14:paraId="18011205" w14:textId="595323EB"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Sözleşme süreçlerinin yürütülmesi amacıyla tedarikçiler</w:t>
      </w:r>
      <w:r w:rsidR="007511AA">
        <w:rPr>
          <w:sz w:val="22"/>
          <w:szCs w:val="22"/>
        </w:rPr>
        <w:t>,</w:t>
      </w:r>
    </w:p>
    <w:p w14:paraId="02E28D3F" w14:textId="77777777" w:rsidR="00D435AA" w:rsidRPr="008C0BC8" w:rsidRDefault="00D435AA" w:rsidP="00D435AA">
      <w:pPr>
        <w:pStyle w:val="ListeParagraf"/>
        <w:numPr>
          <w:ilvl w:val="0"/>
          <w:numId w:val="3"/>
        </w:numPr>
        <w:spacing w:before="100" w:beforeAutospacing="1" w:after="100" w:afterAutospacing="1" w:line="240" w:lineRule="auto"/>
        <w:rPr>
          <w:sz w:val="22"/>
          <w:szCs w:val="22"/>
        </w:rPr>
      </w:pPr>
      <w:r w:rsidRPr="008C0BC8">
        <w:rPr>
          <w:sz w:val="22"/>
          <w:szCs w:val="22"/>
        </w:rPr>
        <w:t>İhtarname süreçlerinin yürütülmesi amacıyla noter,</w:t>
      </w:r>
    </w:p>
    <w:p w14:paraId="71D128FA" w14:textId="77777777" w:rsidR="00D435AA" w:rsidRPr="008C0BC8" w:rsidRDefault="00D435AA" w:rsidP="00D435AA">
      <w:pPr>
        <w:spacing w:before="100" w:beforeAutospacing="1" w:after="100" w:afterAutospacing="1" w:line="240" w:lineRule="auto"/>
        <w:rPr>
          <w:sz w:val="22"/>
          <w:szCs w:val="22"/>
        </w:rPr>
      </w:pPr>
      <w:proofErr w:type="gramStart"/>
      <w:r w:rsidRPr="008C0BC8">
        <w:rPr>
          <w:sz w:val="22"/>
          <w:szCs w:val="22"/>
        </w:rPr>
        <w:t>ile</w:t>
      </w:r>
      <w:proofErr w:type="gramEnd"/>
      <w:r w:rsidRPr="008C0BC8">
        <w:rPr>
          <w:sz w:val="22"/>
          <w:szCs w:val="22"/>
        </w:rPr>
        <w:t xml:space="preserve"> paylaşabilmekteyiz.</w:t>
      </w:r>
    </w:p>
    <w:p w14:paraId="001DFCB4" w14:textId="77777777" w:rsidR="00D435AA" w:rsidRPr="008C0BC8" w:rsidRDefault="00D435AA" w:rsidP="00D435AA">
      <w:pPr>
        <w:spacing w:before="100" w:beforeAutospacing="1" w:after="100" w:afterAutospacing="1" w:line="240" w:lineRule="auto"/>
        <w:rPr>
          <w:b/>
          <w:bCs/>
          <w:sz w:val="22"/>
          <w:szCs w:val="22"/>
        </w:rPr>
      </w:pPr>
      <w:r w:rsidRPr="008C0BC8">
        <w:rPr>
          <w:b/>
          <w:bCs/>
          <w:sz w:val="22"/>
          <w:szCs w:val="22"/>
        </w:rPr>
        <w:t>Kişisel Verilerin Saklanması ve İmha Edilmesi</w:t>
      </w:r>
    </w:p>
    <w:p w14:paraId="19743EDD" w14:textId="77777777" w:rsidR="00D435AA" w:rsidRPr="008C0BC8" w:rsidRDefault="00D435AA" w:rsidP="00D435AA">
      <w:pPr>
        <w:spacing w:before="100" w:beforeAutospacing="1" w:after="100" w:afterAutospacing="1" w:line="240" w:lineRule="auto"/>
        <w:rPr>
          <w:sz w:val="22"/>
          <w:szCs w:val="22"/>
        </w:rPr>
      </w:pPr>
      <w:r w:rsidRPr="008C0BC8">
        <w:rPr>
          <w:sz w:val="22"/>
          <w:szCs w:val="22"/>
        </w:rPr>
        <w:t xml:space="preserve">Şirket olarak kişisel verilerinizi, kişisel verilerinizin işlenmesi amacı doğrultusunda, işleme amacıyla bağlantılı ve ölçülü bir şekilde genel ilkelere uygun olarak işlemekte ve saklamaktayız. Saklanan kişisel verilerin güvenliği için KVKK kapsamında öngörülen her türlü teknik ve idari tedbir almakta ve verilerinizi aktardığımız üçüncü kişilerin de bu tedbirlere uygunluğu denetlemekteyiz. </w:t>
      </w:r>
    </w:p>
    <w:p w14:paraId="1B9C63FA" w14:textId="77777777" w:rsidR="00D435AA" w:rsidRPr="008C0BC8" w:rsidRDefault="00D435AA" w:rsidP="00D435AA">
      <w:pPr>
        <w:spacing w:before="100" w:beforeAutospacing="1" w:after="100" w:afterAutospacing="1" w:line="240" w:lineRule="auto"/>
        <w:rPr>
          <w:sz w:val="22"/>
          <w:szCs w:val="22"/>
        </w:rPr>
      </w:pPr>
      <w:r w:rsidRPr="008C0BC8">
        <w:rPr>
          <w:sz w:val="22"/>
          <w:szCs w:val="22"/>
        </w:rPr>
        <w:t>Kişisel verilerinizi işleme amacı ve sebebi, ilgili mevzuatın gerektirdiği süre ve hukuki yükümlülüklerimiz gibi unsurları gözeterek saklamaktayız. Belirtilen kriterlere göre eğer bir kişisel verinize ihtiyacımız kalmamışsa ve kanunen saklama yükümlülüğümüz de bulunmuyorsa söz konusu kişisel verilerinizi KVKK ile uyumlu olarak imha etmekteyiz.</w:t>
      </w:r>
    </w:p>
    <w:p w14:paraId="59B43ECC" w14:textId="77777777" w:rsidR="00D435AA" w:rsidRPr="008C0BC8" w:rsidRDefault="00D435AA" w:rsidP="00D435AA">
      <w:pPr>
        <w:spacing w:before="100" w:beforeAutospacing="1" w:after="100" w:afterAutospacing="1" w:line="240" w:lineRule="auto"/>
        <w:rPr>
          <w:b/>
          <w:bCs/>
          <w:sz w:val="22"/>
          <w:szCs w:val="22"/>
        </w:rPr>
      </w:pPr>
      <w:r w:rsidRPr="008C0BC8">
        <w:rPr>
          <w:b/>
          <w:bCs/>
          <w:sz w:val="22"/>
          <w:szCs w:val="22"/>
        </w:rPr>
        <w:t>KVKK Kapsamındaki Haklarınız Nelerdir</w:t>
      </w:r>
    </w:p>
    <w:p w14:paraId="72DA0760" w14:textId="77777777" w:rsidR="00D435AA" w:rsidRPr="008C0BC8" w:rsidRDefault="00D435AA" w:rsidP="00D435AA">
      <w:pPr>
        <w:spacing w:after="120" w:line="240" w:lineRule="auto"/>
        <w:ind w:right="1"/>
        <w:rPr>
          <w:b/>
          <w:bCs/>
          <w:sz w:val="22"/>
          <w:szCs w:val="22"/>
        </w:rPr>
      </w:pPr>
      <w:r w:rsidRPr="008C0BC8">
        <w:rPr>
          <w:sz w:val="22"/>
          <w:szCs w:val="22"/>
        </w:rPr>
        <w:t>Çalışanlarımız, bize başvuruda bulunarak;</w:t>
      </w:r>
    </w:p>
    <w:p w14:paraId="3159E3F7"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Kişisel veri işlenip işlenmediğini öğrenme,</w:t>
      </w:r>
    </w:p>
    <w:p w14:paraId="608B3865"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Kişisel veri işlenmişse buna ilişkin bilgi talep etme,</w:t>
      </w:r>
    </w:p>
    <w:p w14:paraId="57FF6756"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lastRenderedPageBreak/>
        <w:t>Kişisel verilerin işlenme amacını ve bunların amacına uygun kullanılıp kullanılmadığını öğrenme,</w:t>
      </w:r>
    </w:p>
    <w:p w14:paraId="7C2C369D"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Yurt içinde veya yurt dışında kişisel verilerin aktarıldığı üçüncü kişileri bilme,</w:t>
      </w:r>
    </w:p>
    <w:p w14:paraId="47382636"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Kişisel verilerin eksik veya yanlış işlenmiş olması hâlinde bunların düzeltilmesini isteme ve bu kapsamda yapılan işlemin kişisel verilerin aktarıldığı üçüncü kişilere bildirilmesini isteme,</w:t>
      </w:r>
    </w:p>
    <w:p w14:paraId="501EC526"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77E3359"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İşlenen verilerin münhasıran otomatik sistemler vasıtasıyla analiz edilmesi suretiyle kişinin kendisi aleyhine bir sonucun ortaya çıkmasına itiraz etme,</w:t>
      </w:r>
    </w:p>
    <w:p w14:paraId="4F84B06D" w14:textId="77777777" w:rsidR="00D435AA" w:rsidRPr="008C0BC8" w:rsidRDefault="00D435AA" w:rsidP="00D435AA">
      <w:pPr>
        <w:pStyle w:val="ListeParagraf"/>
        <w:numPr>
          <w:ilvl w:val="0"/>
          <w:numId w:val="2"/>
        </w:numPr>
        <w:spacing w:after="120" w:line="240" w:lineRule="auto"/>
        <w:ind w:right="1"/>
        <w:rPr>
          <w:sz w:val="22"/>
          <w:szCs w:val="22"/>
        </w:rPr>
      </w:pPr>
      <w:r w:rsidRPr="008C0BC8">
        <w:rPr>
          <w:sz w:val="22"/>
          <w:szCs w:val="22"/>
        </w:rPr>
        <w:t xml:space="preserve">Kişisel verilerin kanuna aykırı olarak işlenmesi sebebiyle zarara uğraması hâlinde zararın giderilmesini talep etme </w:t>
      </w:r>
    </w:p>
    <w:p w14:paraId="3071304C" w14:textId="77777777" w:rsidR="00D435AA" w:rsidRPr="008C0BC8" w:rsidRDefault="00D435AA" w:rsidP="00D435AA">
      <w:pPr>
        <w:pStyle w:val="ListeParagraf"/>
        <w:spacing w:after="120" w:line="240" w:lineRule="auto"/>
        <w:ind w:left="0" w:right="1"/>
        <w:rPr>
          <w:color w:val="000000" w:themeColor="text1"/>
          <w:sz w:val="22"/>
          <w:szCs w:val="22"/>
        </w:rPr>
      </w:pPr>
      <w:proofErr w:type="gramStart"/>
      <w:r w:rsidRPr="008C0BC8">
        <w:rPr>
          <w:sz w:val="22"/>
          <w:szCs w:val="22"/>
        </w:rPr>
        <w:t>haklarına</w:t>
      </w:r>
      <w:proofErr w:type="gramEnd"/>
      <w:r w:rsidRPr="008C0BC8">
        <w:rPr>
          <w:sz w:val="22"/>
          <w:szCs w:val="22"/>
        </w:rPr>
        <w:t xml:space="preserve"> sahiptir. Haklarınıza ilişkin taleplerinizi Veri Sorumlusuna Başvuru Usul ve Esasları Hakkında Tebliğ’e uygun bir şekilde iletebilirsiniz. Talepleriz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Pr="008C0BC8">
        <w:rPr>
          <w:color w:val="000000" w:themeColor="text1"/>
          <w:sz w:val="22"/>
          <w:szCs w:val="22"/>
        </w:rPr>
        <w:t> Ayrıca veri işleme süreçlerinize ilişkin olarak detaylı bilgi almak isterseniz yine bize başvurabilirsiniz.</w:t>
      </w:r>
    </w:p>
    <w:p w14:paraId="0156A044" w14:textId="77777777" w:rsidR="00D435AA" w:rsidRPr="008C0BC8" w:rsidRDefault="00D435AA" w:rsidP="00D435AA">
      <w:pPr>
        <w:spacing w:after="120" w:line="240" w:lineRule="auto"/>
        <w:ind w:right="1"/>
        <w:rPr>
          <w:rFonts w:eastAsia="Times New Roman"/>
          <w:sz w:val="22"/>
          <w:szCs w:val="22"/>
        </w:rPr>
      </w:pPr>
    </w:p>
    <w:p w14:paraId="734EFD35" w14:textId="77777777" w:rsidR="00D435AA" w:rsidRPr="008C0BC8" w:rsidRDefault="00D435AA" w:rsidP="00D435AA">
      <w:pPr>
        <w:spacing w:after="120" w:line="240" w:lineRule="auto"/>
        <w:ind w:right="1"/>
        <w:rPr>
          <w:rFonts w:eastAsia="Times New Roman"/>
          <w:sz w:val="22"/>
          <w:szCs w:val="22"/>
        </w:rPr>
      </w:pPr>
    </w:p>
    <w:p w14:paraId="3854D669" w14:textId="77777777" w:rsidR="00D435AA" w:rsidRPr="008C0BC8" w:rsidRDefault="00D435AA" w:rsidP="00D435AA">
      <w:pPr>
        <w:spacing w:after="120" w:line="240" w:lineRule="auto"/>
        <w:ind w:right="1"/>
        <w:rPr>
          <w:rFonts w:eastAsia="Times New Roman"/>
          <w:sz w:val="22"/>
          <w:szCs w:val="22"/>
        </w:rPr>
      </w:pPr>
    </w:p>
    <w:p w14:paraId="29B25EC6" w14:textId="77777777" w:rsidR="00D435AA" w:rsidRPr="008C0BC8" w:rsidRDefault="00D435AA" w:rsidP="00D435AA">
      <w:pPr>
        <w:spacing w:after="120" w:line="240" w:lineRule="auto"/>
        <w:ind w:right="1"/>
        <w:rPr>
          <w:rFonts w:eastAsia="Times New Roman"/>
          <w:sz w:val="22"/>
          <w:szCs w:val="22"/>
        </w:rPr>
      </w:pPr>
    </w:p>
    <w:bookmarkEnd w:id="1"/>
    <w:bookmarkEnd w:id="2"/>
    <w:p w14:paraId="6E60F577" w14:textId="77777777" w:rsidR="00DD57D5" w:rsidRPr="008C0BC8" w:rsidRDefault="00DD57D5">
      <w:pPr>
        <w:rPr>
          <w:sz w:val="22"/>
          <w:szCs w:val="22"/>
        </w:rPr>
      </w:pPr>
    </w:p>
    <w:sectPr w:rsidR="00DD57D5" w:rsidRPr="008C0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511"/>
    <w:multiLevelType w:val="hybridMultilevel"/>
    <w:tmpl w:val="9E92F296"/>
    <w:lvl w:ilvl="0" w:tplc="D0248548">
      <w:start w:val="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E035BD"/>
    <w:multiLevelType w:val="hybridMultilevel"/>
    <w:tmpl w:val="C0089A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3753DF"/>
    <w:multiLevelType w:val="hybridMultilevel"/>
    <w:tmpl w:val="D718346E"/>
    <w:lvl w:ilvl="0" w:tplc="041F0001">
      <w:start w:val="1"/>
      <w:numFmt w:val="bullet"/>
      <w:lvlText w:val=""/>
      <w:lvlJc w:val="left"/>
      <w:pPr>
        <w:ind w:left="-54" w:hanging="360"/>
      </w:pPr>
      <w:rPr>
        <w:rFonts w:ascii="Symbol" w:hAnsi="Symbol" w:hint="default"/>
      </w:rPr>
    </w:lvl>
    <w:lvl w:ilvl="1" w:tplc="041F0003">
      <w:start w:val="1"/>
      <w:numFmt w:val="bullet"/>
      <w:lvlText w:val="o"/>
      <w:lvlJc w:val="left"/>
      <w:pPr>
        <w:ind w:left="666" w:hanging="360"/>
      </w:pPr>
      <w:rPr>
        <w:rFonts w:ascii="Courier New" w:hAnsi="Courier New" w:cs="Courier New" w:hint="default"/>
      </w:rPr>
    </w:lvl>
    <w:lvl w:ilvl="2" w:tplc="041F0005" w:tentative="1">
      <w:start w:val="1"/>
      <w:numFmt w:val="bullet"/>
      <w:lvlText w:val=""/>
      <w:lvlJc w:val="left"/>
      <w:pPr>
        <w:ind w:left="1386" w:hanging="360"/>
      </w:pPr>
      <w:rPr>
        <w:rFonts w:ascii="Wingdings" w:hAnsi="Wingdings" w:hint="default"/>
      </w:rPr>
    </w:lvl>
    <w:lvl w:ilvl="3" w:tplc="041F0001" w:tentative="1">
      <w:start w:val="1"/>
      <w:numFmt w:val="bullet"/>
      <w:lvlText w:val=""/>
      <w:lvlJc w:val="left"/>
      <w:pPr>
        <w:ind w:left="2106" w:hanging="360"/>
      </w:pPr>
      <w:rPr>
        <w:rFonts w:ascii="Symbol" w:hAnsi="Symbol" w:hint="default"/>
      </w:rPr>
    </w:lvl>
    <w:lvl w:ilvl="4" w:tplc="041F0003" w:tentative="1">
      <w:start w:val="1"/>
      <w:numFmt w:val="bullet"/>
      <w:lvlText w:val="o"/>
      <w:lvlJc w:val="left"/>
      <w:pPr>
        <w:ind w:left="2826" w:hanging="360"/>
      </w:pPr>
      <w:rPr>
        <w:rFonts w:ascii="Courier New" w:hAnsi="Courier New" w:cs="Courier New" w:hint="default"/>
      </w:rPr>
    </w:lvl>
    <w:lvl w:ilvl="5" w:tplc="041F0005" w:tentative="1">
      <w:start w:val="1"/>
      <w:numFmt w:val="bullet"/>
      <w:lvlText w:val=""/>
      <w:lvlJc w:val="left"/>
      <w:pPr>
        <w:ind w:left="3546" w:hanging="360"/>
      </w:pPr>
      <w:rPr>
        <w:rFonts w:ascii="Wingdings" w:hAnsi="Wingdings" w:hint="default"/>
      </w:rPr>
    </w:lvl>
    <w:lvl w:ilvl="6" w:tplc="041F0001" w:tentative="1">
      <w:start w:val="1"/>
      <w:numFmt w:val="bullet"/>
      <w:lvlText w:val=""/>
      <w:lvlJc w:val="left"/>
      <w:pPr>
        <w:ind w:left="4266" w:hanging="360"/>
      </w:pPr>
      <w:rPr>
        <w:rFonts w:ascii="Symbol" w:hAnsi="Symbol" w:hint="default"/>
      </w:rPr>
    </w:lvl>
    <w:lvl w:ilvl="7" w:tplc="041F0003" w:tentative="1">
      <w:start w:val="1"/>
      <w:numFmt w:val="bullet"/>
      <w:lvlText w:val="o"/>
      <w:lvlJc w:val="left"/>
      <w:pPr>
        <w:ind w:left="4986" w:hanging="360"/>
      </w:pPr>
      <w:rPr>
        <w:rFonts w:ascii="Courier New" w:hAnsi="Courier New" w:cs="Courier New" w:hint="default"/>
      </w:rPr>
    </w:lvl>
    <w:lvl w:ilvl="8" w:tplc="041F0005" w:tentative="1">
      <w:start w:val="1"/>
      <w:numFmt w:val="bullet"/>
      <w:lvlText w:val=""/>
      <w:lvlJc w:val="left"/>
      <w:pPr>
        <w:ind w:left="5706" w:hanging="360"/>
      </w:pPr>
      <w:rPr>
        <w:rFonts w:ascii="Wingdings" w:hAnsi="Wingdings" w:hint="default"/>
      </w:rPr>
    </w:lvl>
  </w:abstractNum>
  <w:num w:numId="1" w16cid:durableId="1878926008">
    <w:abstractNumId w:val="2"/>
  </w:num>
  <w:num w:numId="2" w16cid:durableId="534074203">
    <w:abstractNumId w:val="1"/>
  </w:num>
  <w:num w:numId="3" w16cid:durableId="136433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8B"/>
    <w:rsid w:val="00162342"/>
    <w:rsid w:val="001B09C9"/>
    <w:rsid w:val="001B2535"/>
    <w:rsid w:val="001E3547"/>
    <w:rsid w:val="003507B4"/>
    <w:rsid w:val="0038763A"/>
    <w:rsid w:val="00543763"/>
    <w:rsid w:val="00592DB0"/>
    <w:rsid w:val="00676EFC"/>
    <w:rsid w:val="007511AA"/>
    <w:rsid w:val="008340E7"/>
    <w:rsid w:val="008A7E73"/>
    <w:rsid w:val="008C0BC8"/>
    <w:rsid w:val="009C32AE"/>
    <w:rsid w:val="00AB43DE"/>
    <w:rsid w:val="00AB70DB"/>
    <w:rsid w:val="00B5128B"/>
    <w:rsid w:val="00D435AA"/>
    <w:rsid w:val="00DD57D5"/>
    <w:rsid w:val="00E82BBE"/>
    <w:rsid w:val="00F17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73EE"/>
  <w15:chartTrackingRefBased/>
  <w15:docId w15:val="{21AF068D-5B1C-41F1-A128-5DC20559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AA"/>
    <w:pPr>
      <w:spacing w:line="360" w:lineRule="auto"/>
      <w:jc w:val="both"/>
    </w:pPr>
    <w:rPr>
      <w:rFonts w:cs="Times New Roman"/>
      <w:kern w:val="0"/>
      <w:szCs w:val="24"/>
      <w14:ligatures w14:val="none"/>
    </w:rPr>
  </w:style>
  <w:style w:type="paragraph" w:styleId="Balk1">
    <w:name w:val="heading 1"/>
    <w:basedOn w:val="Normal"/>
    <w:next w:val="Normal"/>
    <w:link w:val="Balk1Char"/>
    <w:uiPriority w:val="9"/>
    <w:qFormat/>
    <w:rsid w:val="00B5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5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512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unhideWhenUsed/>
    <w:qFormat/>
    <w:rsid w:val="00B512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B5128B"/>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B512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B5128B"/>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B5128B"/>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B5128B"/>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2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512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5128B"/>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rsid w:val="00B5128B"/>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5128B"/>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5128B"/>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5128B"/>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5128B"/>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5128B"/>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5128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12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12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128B"/>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512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5128B"/>
    <w:rPr>
      <w:i/>
      <w:iCs/>
      <w:color w:val="404040" w:themeColor="text1" w:themeTint="BF"/>
    </w:rPr>
  </w:style>
  <w:style w:type="paragraph" w:styleId="ListeParagraf">
    <w:name w:val="List Paragraph"/>
    <w:basedOn w:val="Normal"/>
    <w:uiPriority w:val="34"/>
    <w:qFormat/>
    <w:rsid w:val="00B5128B"/>
    <w:pPr>
      <w:ind w:left="720"/>
      <w:contextualSpacing/>
    </w:pPr>
  </w:style>
  <w:style w:type="character" w:styleId="GlVurgulama">
    <w:name w:val="Intense Emphasis"/>
    <w:basedOn w:val="VarsaylanParagrafYazTipi"/>
    <w:uiPriority w:val="21"/>
    <w:qFormat/>
    <w:rsid w:val="00B5128B"/>
    <w:rPr>
      <w:i/>
      <w:iCs/>
      <w:color w:val="0F4761" w:themeColor="accent1" w:themeShade="BF"/>
    </w:rPr>
  </w:style>
  <w:style w:type="paragraph" w:styleId="GlAlnt">
    <w:name w:val="Intense Quote"/>
    <w:basedOn w:val="Normal"/>
    <w:next w:val="Normal"/>
    <w:link w:val="GlAlntChar"/>
    <w:uiPriority w:val="30"/>
    <w:qFormat/>
    <w:rsid w:val="00B5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5128B"/>
    <w:rPr>
      <w:i/>
      <w:iCs/>
      <w:color w:val="0F4761" w:themeColor="accent1" w:themeShade="BF"/>
    </w:rPr>
  </w:style>
  <w:style w:type="character" w:styleId="GlBavuru">
    <w:name w:val="Intense Reference"/>
    <w:basedOn w:val="VarsaylanParagrafYazTipi"/>
    <w:uiPriority w:val="32"/>
    <w:qFormat/>
    <w:rsid w:val="00B5128B"/>
    <w:rPr>
      <w:b/>
      <w:bCs/>
      <w:smallCaps/>
      <w:color w:val="0F4761" w:themeColor="accent1" w:themeShade="BF"/>
      <w:spacing w:val="5"/>
    </w:rPr>
  </w:style>
  <w:style w:type="character" w:styleId="Kpr">
    <w:name w:val="Hyperlink"/>
    <w:uiPriority w:val="99"/>
    <w:rsid w:val="00D435A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argrup.com.tr" TargetMode="External"/><Relationship Id="rId5" Type="http://schemas.openxmlformats.org/officeDocument/2006/relationships/hyperlink" Target="https://akargrup.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2637</Words>
  <Characters>15033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Gül</dc:creator>
  <cp:keywords/>
  <dc:description/>
  <cp:lastModifiedBy>Esat Gül</cp:lastModifiedBy>
  <cp:revision>11</cp:revision>
  <dcterms:created xsi:type="dcterms:W3CDTF">2024-07-25T08:18:00Z</dcterms:created>
  <dcterms:modified xsi:type="dcterms:W3CDTF">2024-07-26T11:57:00Z</dcterms:modified>
</cp:coreProperties>
</file>